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BBE" w:rsidRDefault="002310FE" w:rsidP="005F1D81">
      <w:pPr>
        <w:pStyle w:val="2"/>
        <w:spacing w:before="0" w:after="120" w:line="240" w:lineRule="auto"/>
        <w:jc w:val="center"/>
      </w:pPr>
      <w:r>
        <w:rPr>
          <w:rFonts w:hint="eastAsia"/>
        </w:rPr>
        <w:t>备案明细表填表说明</w:t>
      </w:r>
    </w:p>
    <w:p w:rsidR="00505A11" w:rsidRPr="002310FE" w:rsidRDefault="00DB3F50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</w:t>
      </w:r>
      <w:r w:rsidR="002310FE">
        <w:rPr>
          <w:rFonts w:ascii="仿宋_GB2312" w:eastAsia="仿宋_GB2312" w:hint="eastAsia"/>
          <w:sz w:val="30"/>
          <w:szCs w:val="30"/>
        </w:rPr>
        <w:t>备案明细表共两张表单，表单1为奖励性绩效备案明细表，表单2为校级财力经费核算表。表单1用于填写各单位每月发放岗位绩效、月度绩效明细清单</w:t>
      </w:r>
      <w:r w:rsidR="00505A11">
        <w:rPr>
          <w:rFonts w:ascii="仿宋_GB2312" w:eastAsia="仿宋_GB2312" w:hint="eastAsia"/>
          <w:sz w:val="30"/>
          <w:szCs w:val="30"/>
        </w:rPr>
        <w:t>；</w:t>
      </w:r>
      <w:r w:rsidR="002310FE">
        <w:rPr>
          <w:rFonts w:ascii="仿宋_GB2312" w:eastAsia="仿宋_GB2312" w:hint="eastAsia"/>
          <w:sz w:val="30"/>
          <w:szCs w:val="30"/>
        </w:rPr>
        <w:t>表单2用于核算每月发放奖励性绩效中校级财力应承担部分的经费</w:t>
      </w:r>
      <w:r w:rsidR="00505A11">
        <w:rPr>
          <w:rFonts w:ascii="仿宋_GB2312" w:eastAsia="仿宋_GB2312" w:hint="eastAsia"/>
          <w:sz w:val="30"/>
          <w:szCs w:val="30"/>
        </w:rPr>
        <w:t>，表单2为自动汇总表单，不需要填写。</w:t>
      </w:r>
    </w:p>
    <w:p w:rsidR="002310FE" w:rsidRDefault="00DB3F50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</w:t>
      </w:r>
      <w:r w:rsidR="00631CE4">
        <w:rPr>
          <w:rFonts w:ascii="仿宋_GB2312" w:eastAsia="仿宋_GB2312" w:hint="eastAsia"/>
          <w:sz w:val="30"/>
          <w:szCs w:val="30"/>
        </w:rPr>
        <w:t>表单1中总额、岗位绩效、月度绩效、校级财力承担、二级财力</w:t>
      </w:r>
      <w:r w:rsidR="00657337">
        <w:rPr>
          <w:rFonts w:ascii="仿宋_GB2312" w:eastAsia="仿宋_GB2312" w:hint="eastAsia"/>
          <w:sz w:val="30"/>
          <w:szCs w:val="30"/>
        </w:rPr>
        <w:t>承担</w:t>
      </w:r>
      <w:r w:rsidR="00631CE4">
        <w:rPr>
          <w:rFonts w:ascii="仿宋_GB2312" w:eastAsia="仿宋_GB2312" w:hint="eastAsia"/>
          <w:sz w:val="30"/>
          <w:szCs w:val="30"/>
        </w:rPr>
        <w:t>等栏目均为自动汇总栏目，不需要填写。</w:t>
      </w:r>
    </w:p>
    <w:p w:rsidR="00631CE4" w:rsidRDefault="00DB3F50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</w:t>
      </w:r>
      <w:r w:rsidR="00631CE4">
        <w:rPr>
          <w:rFonts w:ascii="仿宋_GB2312" w:eastAsia="仿宋_GB2312" w:hint="eastAsia"/>
          <w:sz w:val="30"/>
          <w:szCs w:val="30"/>
        </w:rPr>
        <w:t>人事</w:t>
      </w:r>
      <w:proofErr w:type="gramStart"/>
      <w:r w:rsidR="00631CE4">
        <w:rPr>
          <w:rFonts w:ascii="仿宋_GB2312" w:eastAsia="仿宋_GB2312" w:hint="eastAsia"/>
          <w:sz w:val="30"/>
          <w:szCs w:val="30"/>
        </w:rPr>
        <w:t>号栏使用</w:t>
      </w:r>
      <w:proofErr w:type="gramEnd"/>
      <w:r w:rsidR="00631CE4">
        <w:rPr>
          <w:rFonts w:ascii="仿宋_GB2312" w:eastAsia="仿宋_GB2312" w:hint="eastAsia"/>
          <w:sz w:val="30"/>
          <w:szCs w:val="30"/>
        </w:rPr>
        <w:t>文本格式。</w:t>
      </w:r>
    </w:p>
    <w:p w:rsidR="00631CE4" w:rsidRDefault="00DB3F50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</w:t>
      </w:r>
      <w:r w:rsidR="00631CE4">
        <w:rPr>
          <w:rFonts w:ascii="仿宋_GB2312" w:eastAsia="仿宋_GB2312" w:hint="eastAsia"/>
          <w:sz w:val="30"/>
          <w:szCs w:val="30"/>
        </w:rPr>
        <w:t>姓名栏</w:t>
      </w:r>
      <w:proofErr w:type="gramStart"/>
      <w:r w:rsidR="00631CE4">
        <w:rPr>
          <w:rFonts w:ascii="仿宋_GB2312" w:eastAsia="仿宋_GB2312" w:hint="eastAsia"/>
          <w:sz w:val="30"/>
          <w:szCs w:val="30"/>
        </w:rPr>
        <w:t>不</w:t>
      </w:r>
      <w:proofErr w:type="gramEnd"/>
      <w:r w:rsidR="00631CE4">
        <w:rPr>
          <w:rFonts w:ascii="仿宋_GB2312" w:eastAsia="仿宋_GB2312" w:hint="eastAsia"/>
          <w:sz w:val="30"/>
          <w:szCs w:val="30"/>
        </w:rPr>
        <w:t>空格，例“李三”。</w:t>
      </w:r>
    </w:p>
    <w:p w:rsidR="00C77F5F" w:rsidRDefault="00DB3F50" w:rsidP="00B65A60">
      <w:pPr>
        <w:spacing w:line="54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</w:t>
      </w:r>
      <w:r w:rsidR="00631CE4">
        <w:rPr>
          <w:rFonts w:ascii="仿宋_GB2312" w:eastAsia="仿宋_GB2312" w:hint="eastAsia"/>
          <w:sz w:val="30"/>
          <w:szCs w:val="30"/>
        </w:rPr>
        <w:t>职级职称</w:t>
      </w:r>
      <w:r w:rsidR="007005D1">
        <w:rPr>
          <w:rFonts w:ascii="仿宋_GB2312" w:eastAsia="仿宋_GB2312" w:hint="eastAsia"/>
          <w:sz w:val="30"/>
          <w:szCs w:val="30"/>
        </w:rPr>
        <w:t>栏</w:t>
      </w:r>
      <w:proofErr w:type="gramStart"/>
      <w:r w:rsidR="00631CE4">
        <w:rPr>
          <w:rFonts w:ascii="仿宋_GB2312" w:eastAsia="仿宋_GB2312" w:hint="eastAsia"/>
          <w:sz w:val="30"/>
          <w:szCs w:val="30"/>
        </w:rPr>
        <w:t>按下拉</w:t>
      </w:r>
      <w:proofErr w:type="gramEnd"/>
      <w:r w:rsidR="00631CE4">
        <w:rPr>
          <w:rFonts w:ascii="仿宋_GB2312" w:eastAsia="仿宋_GB2312" w:hint="eastAsia"/>
          <w:sz w:val="30"/>
          <w:szCs w:val="30"/>
        </w:rPr>
        <w:t>菜单标准格式</w:t>
      </w:r>
      <w:r w:rsidR="007005D1">
        <w:rPr>
          <w:rFonts w:ascii="仿宋_GB2312" w:eastAsia="仿宋_GB2312" w:hint="eastAsia"/>
          <w:sz w:val="30"/>
          <w:szCs w:val="30"/>
        </w:rPr>
        <w:t>填写，</w:t>
      </w:r>
      <w:r w:rsidR="00631CE4">
        <w:rPr>
          <w:rFonts w:ascii="仿宋_GB2312" w:eastAsia="仿宋_GB2312" w:hint="eastAsia"/>
          <w:sz w:val="30"/>
          <w:szCs w:val="30"/>
        </w:rPr>
        <w:t>需要特别说明的是，同时具有管理职级和专业技术职称的人员，按目前</w:t>
      </w:r>
      <w:r w:rsidR="007005D1">
        <w:rPr>
          <w:rFonts w:ascii="仿宋_GB2312" w:eastAsia="仿宋_GB2312" w:hint="eastAsia"/>
          <w:sz w:val="30"/>
          <w:szCs w:val="30"/>
        </w:rPr>
        <w:t>岗位绩效所执行</w:t>
      </w:r>
      <w:r w:rsidR="00631CE4">
        <w:rPr>
          <w:rFonts w:ascii="仿宋_GB2312" w:eastAsia="仿宋_GB2312" w:hint="eastAsia"/>
          <w:sz w:val="30"/>
          <w:szCs w:val="30"/>
        </w:rPr>
        <w:t>系列填写</w:t>
      </w:r>
      <w:r w:rsidR="007005D1">
        <w:rPr>
          <w:rFonts w:ascii="仿宋_GB2312" w:eastAsia="仿宋_GB2312" w:hint="eastAsia"/>
          <w:sz w:val="30"/>
          <w:szCs w:val="30"/>
        </w:rPr>
        <w:t>。</w:t>
      </w:r>
      <w:r w:rsidR="001C3DF1">
        <w:rPr>
          <w:rFonts w:ascii="仿宋_GB2312" w:eastAsia="仿宋_GB2312" w:hint="eastAsia"/>
          <w:sz w:val="30"/>
          <w:szCs w:val="30"/>
        </w:rPr>
        <w:t>其中高层次人才</w:t>
      </w:r>
      <w:r w:rsidR="00C77F5F">
        <w:rPr>
          <w:rFonts w:ascii="仿宋_GB2312" w:eastAsia="仿宋_GB2312" w:hint="eastAsia"/>
          <w:sz w:val="30"/>
          <w:szCs w:val="30"/>
        </w:rPr>
        <w:t>填写</w:t>
      </w:r>
    </w:p>
    <w:p w:rsidR="007005D1" w:rsidRDefault="001C3DF1" w:rsidP="00C77F5F">
      <w:pPr>
        <w:spacing w:line="540" w:lineRule="exact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高层次类别，不填专业技术级别，涉及多个高层次人才类别的，按最高标准填写。</w:t>
      </w:r>
    </w:p>
    <w:p w:rsidR="007005D1" w:rsidRDefault="00DB3F50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六、</w:t>
      </w:r>
      <w:r w:rsidR="007005D1">
        <w:rPr>
          <w:rFonts w:ascii="仿宋_GB2312" w:eastAsia="仿宋_GB2312" w:hint="eastAsia"/>
          <w:sz w:val="30"/>
          <w:szCs w:val="30"/>
        </w:rPr>
        <w:t>行政职务栏</w:t>
      </w:r>
      <w:proofErr w:type="gramStart"/>
      <w:r w:rsidR="007005D1">
        <w:rPr>
          <w:rFonts w:ascii="仿宋_GB2312" w:eastAsia="仿宋_GB2312" w:hint="eastAsia"/>
          <w:sz w:val="30"/>
          <w:szCs w:val="30"/>
        </w:rPr>
        <w:t>按下拉</w:t>
      </w:r>
      <w:proofErr w:type="gramEnd"/>
      <w:r w:rsidR="007005D1">
        <w:rPr>
          <w:rFonts w:ascii="仿宋_GB2312" w:eastAsia="仿宋_GB2312" w:hint="eastAsia"/>
          <w:sz w:val="30"/>
          <w:szCs w:val="30"/>
        </w:rPr>
        <w:t>菜单标准格式填写，没有行政职务的不填写，</w:t>
      </w:r>
      <w:r w:rsidR="007005D1" w:rsidRPr="00D04ADC">
        <w:rPr>
          <w:rFonts w:ascii="仿宋_GB2312" w:eastAsia="仿宋_GB2312" w:hint="eastAsia"/>
          <w:b/>
          <w:sz w:val="30"/>
          <w:szCs w:val="30"/>
        </w:rPr>
        <w:t>有两点需要特别注意：</w:t>
      </w:r>
    </w:p>
    <w:p w:rsidR="00631CE4" w:rsidRDefault="007005D1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1）所有行政职务必须为学校下文任用的领导干部；</w:t>
      </w:r>
    </w:p>
    <w:p w:rsidR="007005D1" w:rsidRDefault="007005D1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2） 专业技术人员担任领导干部的，领导职务填写在备注栏；</w:t>
      </w:r>
    </w:p>
    <w:p w:rsidR="00FB2D58" w:rsidRDefault="00DB3F50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七、</w:t>
      </w:r>
      <w:r w:rsidR="00FB2D58">
        <w:rPr>
          <w:rFonts w:ascii="仿宋_GB2312" w:eastAsia="仿宋_GB2312" w:hint="eastAsia"/>
          <w:sz w:val="30"/>
          <w:szCs w:val="30"/>
        </w:rPr>
        <w:t>岗位绩效、月度绩效</w:t>
      </w:r>
      <w:r w:rsidR="008227ED">
        <w:rPr>
          <w:rFonts w:ascii="仿宋_GB2312" w:eastAsia="仿宋_GB2312" w:hint="eastAsia"/>
          <w:sz w:val="30"/>
          <w:szCs w:val="30"/>
        </w:rPr>
        <w:t>填写不小于零的整数</w:t>
      </w:r>
      <w:r w:rsidR="00FB2D58">
        <w:rPr>
          <w:rFonts w:ascii="仿宋_GB2312" w:eastAsia="仿宋_GB2312" w:hint="eastAsia"/>
          <w:sz w:val="30"/>
          <w:szCs w:val="30"/>
        </w:rPr>
        <w:t>。</w:t>
      </w:r>
    </w:p>
    <w:p w:rsidR="004321FD" w:rsidRDefault="00C82626" w:rsidP="004321FD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八、合计栏为职工本月岗位绩效、月度绩效两项之和</w:t>
      </w:r>
      <w:r w:rsidR="00B65A60">
        <w:rPr>
          <w:rFonts w:ascii="仿宋_GB2312" w:eastAsia="仿宋_GB2312" w:hint="eastAsia"/>
          <w:sz w:val="30"/>
          <w:szCs w:val="30"/>
        </w:rPr>
        <w:t>，</w:t>
      </w:r>
      <w:r w:rsidR="004321FD">
        <w:rPr>
          <w:rFonts w:ascii="仿宋_GB2312" w:eastAsia="仿宋_GB2312" w:hint="eastAsia"/>
          <w:sz w:val="30"/>
          <w:szCs w:val="30"/>
        </w:rPr>
        <w:t>由单位加总</w:t>
      </w:r>
      <w:r w:rsidR="00137946">
        <w:rPr>
          <w:rFonts w:ascii="仿宋_GB2312" w:eastAsia="仿宋_GB2312" w:hint="eastAsia"/>
          <w:sz w:val="30"/>
          <w:szCs w:val="30"/>
        </w:rPr>
        <w:t>填写</w:t>
      </w:r>
      <w:r w:rsidR="004321FD">
        <w:rPr>
          <w:rFonts w:ascii="仿宋_GB2312" w:eastAsia="仿宋_GB2312" w:hint="eastAsia"/>
          <w:sz w:val="30"/>
          <w:szCs w:val="30"/>
        </w:rPr>
        <w:t>。</w:t>
      </w:r>
    </w:p>
    <w:p w:rsidR="00D04ADC" w:rsidRDefault="00C82626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九</w:t>
      </w:r>
      <w:r w:rsidR="00D04ADC">
        <w:rPr>
          <w:rFonts w:ascii="仿宋_GB2312" w:eastAsia="仿宋_GB2312" w:hint="eastAsia"/>
          <w:sz w:val="30"/>
          <w:szCs w:val="30"/>
        </w:rPr>
        <w:t>、备注栏填写特殊异动（如调出、调入、减员、补发等）</w:t>
      </w:r>
      <w:r w:rsidR="006820DA">
        <w:rPr>
          <w:rFonts w:ascii="仿宋_GB2312" w:eastAsia="仿宋_GB2312" w:hint="eastAsia"/>
          <w:sz w:val="30"/>
          <w:szCs w:val="30"/>
        </w:rPr>
        <w:t>，仅在发生异动当月填写</w:t>
      </w:r>
      <w:r w:rsidR="00D04ADC">
        <w:rPr>
          <w:rFonts w:ascii="仿宋_GB2312" w:eastAsia="仿宋_GB2312" w:hint="eastAsia"/>
          <w:sz w:val="30"/>
          <w:szCs w:val="30"/>
        </w:rPr>
        <w:t>。</w:t>
      </w:r>
    </w:p>
    <w:p w:rsidR="005F1D81" w:rsidRPr="005F1D81" w:rsidRDefault="00C82626" w:rsidP="00B65A60">
      <w:pPr>
        <w:spacing w:line="54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十</w:t>
      </w:r>
      <w:r w:rsidR="005F1D81">
        <w:rPr>
          <w:rFonts w:ascii="仿宋_GB2312" w:eastAsia="仿宋_GB2312" w:hint="eastAsia"/>
          <w:sz w:val="30"/>
          <w:szCs w:val="30"/>
        </w:rPr>
        <w:t>、年薪制等薪酬模式人员，不填写职务职级、行政职务，</w:t>
      </w:r>
      <w:r w:rsidR="005F1D81">
        <w:rPr>
          <w:rFonts w:ascii="仿宋_GB2312" w:eastAsia="仿宋_GB2312" w:hint="eastAsia"/>
          <w:sz w:val="30"/>
          <w:szCs w:val="30"/>
        </w:rPr>
        <w:lastRenderedPageBreak/>
        <w:t>在备注栏填写薪酬额度。</w:t>
      </w:r>
    </w:p>
    <w:sectPr w:rsidR="005F1D81" w:rsidRPr="005F1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37F" w:rsidRDefault="00FF337F" w:rsidP="002310FE">
      <w:r>
        <w:separator/>
      </w:r>
    </w:p>
  </w:endnote>
  <w:endnote w:type="continuationSeparator" w:id="0">
    <w:p w:rsidR="00FF337F" w:rsidRDefault="00FF337F" w:rsidP="0023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37F" w:rsidRDefault="00FF337F" w:rsidP="002310FE">
      <w:r>
        <w:separator/>
      </w:r>
    </w:p>
  </w:footnote>
  <w:footnote w:type="continuationSeparator" w:id="0">
    <w:p w:rsidR="00FF337F" w:rsidRDefault="00FF337F" w:rsidP="00231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A18"/>
    <w:rsid w:val="000477CF"/>
    <w:rsid w:val="000A4BBE"/>
    <w:rsid w:val="00137946"/>
    <w:rsid w:val="001C3DF1"/>
    <w:rsid w:val="002310FE"/>
    <w:rsid w:val="003127B6"/>
    <w:rsid w:val="004321FD"/>
    <w:rsid w:val="00505A11"/>
    <w:rsid w:val="005A6AC4"/>
    <w:rsid w:val="005F1D81"/>
    <w:rsid w:val="005F5869"/>
    <w:rsid w:val="00631CE4"/>
    <w:rsid w:val="00641A18"/>
    <w:rsid w:val="00657337"/>
    <w:rsid w:val="00660D1F"/>
    <w:rsid w:val="006820DA"/>
    <w:rsid w:val="007005D1"/>
    <w:rsid w:val="00732BD9"/>
    <w:rsid w:val="007E203F"/>
    <w:rsid w:val="008227ED"/>
    <w:rsid w:val="008756C0"/>
    <w:rsid w:val="00882E14"/>
    <w:rsid w:val="008A624A"/>
    <w:rsid w:val="00B65A60"/>
    <w:rsid w:val="00C22C64"/>
    <w:rsid w:val="00C77F5F"/>
    <w:rsid w:val="00C82626"/>
    <w:rsid w:val="00D04ADC"/>
    <w:rsid w:val="00DB3F50"/>
    <w:rsid w:val="00DB4BCB"/>
    <w:rsid w:val="00DE0821"/>
    <w:rsid w:val="00EF420A"/>
    <w:rsid w:val="00FB2D58"/>
    <w:rsid w:val="00FF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4A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310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8A624A"/>
    <w:pPr>
      <w:spacing w:before="240" w:after="60"/>
      <w:jc w:val="center"/>
      <w:outlineLvl w:val="0"/>
    </w:pPr>
    <w:rPr>
      <w:rFonts w:ascii="Calibri Light" w:hAnsi="Calibri Light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10"/>
    <w:rsid w:val="008A624A"/>
    <w:rPr>
      <w:rFonts w:ascii="Calibri Light" w:hAnsi="Calibri Light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231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310FE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31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310FE"/>
    <w:rPr>
      <w:kern w:val="2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2310F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2310FE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310FE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4A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310F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8A624A"/>
    <w:pPr>
      <w:spacing w:before="240" w:after="60"/>
      <w:jc w:val="center"/>
      <w:outlineLvl w:val="0"/>
    </w:pPr>
    <w:rPr>
      <w:rFonts w:ascii="Calibri Light" w:hAnsi="Calibri Light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10"/>
    <w:rsid w:val="008A624A"/>
    <w:rPr>
      <w:rFonts w:ascii="Calibri Light" w:hAnsi="Calibri Light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231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310FE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31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310FE"/>
    <w:rPr>
      <w:kern w:val="2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2310FE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2310FE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310FE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81</Words>
  <Characters>463</Characters>
  <Application>Microsoft Office Word</Application>
  <DocSecurity>0</DocSecurity>
  <Lines>3</Lines>
  <Paragraphs>1</Paragraphs>
  <ScaleCrop>false</ScaleCrop>
  <Company>微软中国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张元杰</dc:creator>
  <cp:keywords/>
  <dc:description/>
  <cp:lastModifiedBy>张元杰</cp:lastModifiedBy>
  <cp:revision>18</cp:revision>
  <dcterms:created xsi:type="dcterms:W3CDTF">2014-05-08T08:29:00Z</dcterms:created>
  <dcterms:modified xsi:type="dcterms:W3CDTF">2014-05-26T02:25:00Z</dcterms:modified>
</cp:coreProperties>
</file>